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Peer Pressure Class Discussion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Purpose</w:t>
      </w:r>
      <w:r w:rsidDel="00000000" w:rsidR="00000000" w:rsidRPr="00000000">
        <w:rPr>
          <w:rtl w:val="0"/>
        </w:rPr>
        <w:t xml:space="preserve">: In this activity, students think about different kinds of peer pressure and how they respond to it.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Instructor Information: </w:t>
      </w:r>
      <w:r w:rsidDel="00000000" w:rsidR="00000000" w:rsidRPr="00000000">
        <w:rPr>
          <w:rtl w:val="0"/>
        </w:rPr>
        <w:t xml:space="preserve">Peer pressure is real at every age. Everyone wants to fit in and be accepted. Peer pressure can be positive or negative; for example someone encouraging you to try out for the school play, or someone pressing you to drink alcohol. The following lesson is designed to demonstrate that peer pressure DOES exist, and to show how peer pressure can affect behavior. In relationships and decisions for life, students need to notice peer pressure when it is occurring, and hopefully start to be able to resist negative peer pressure and stick to their personal values as they grow and mature.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Ask Students:</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is peer pressure? Do you experience it in your life? What sorts of things might friends encourage us to do that is against our better judgment? [list these on the board]</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What are some ways that people use to put pressure on us? For example, do they insult you or call you names? Threaten you with not being your friend anymore? Tell you that you won’t be “cool” if you don’t do it? Keep bugging you about it? Ask the class to share examples.</w:t>
      </w:r>
    </w:p>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Have students take a minute to think on their own about a time they felt pressured to do something they didn’t really want to do.</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